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D858" w14:textId="77777777" w:rsidR="00C44B8A" w:rsidRDefault="00C44B8A" w:rsidP="00C44B8A">
      <w:pPr>
        <w:jc w:val="center"/>
        <w:rPr>
          <w:rFonts w:ascii="Lato" w:hAnsi="Lato" w:cs="Times New Roman"/>
          <w:b/>
          <w:bCs/>
          <w:sz w:val="52"/>
          <w:szCs w:val="52"/>
          <w:lang w:val="en-CA"/>
        </w:rPr>
      </w:pPr>
      <w:bookmarkStart w:id="0" w:name="_Hlk77361658"/>
      <w:r>
        <w:rPr>
          <w:rFonts w:ascii="Lato" w:hAnsi="Lato" w:cs="Times New Roman"/>
          <w:b/>
          <w:noProof/>
          <w:sz w:val="52"/>
          <w:szCs w:val="52"/>
          <w:lang w:val="en-CA"/>
        </w:rPr>
        <w:drawing>
          <wp:inline distT="0" distB="0" distL="0" distR="0" wp14:anchorId="47453D7E" wp14:editId="4654F8C5">
            <wp:extent cx="1143000" cy="732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Times New Roman"/>
          <w:b/>
          <w:bCs/>
          <w:sz w:val="52"/>
          <w:szCs w:val="52"/>
          <w:lang w:val="en-CA"/>
        </w:rPr>
        <w:t xml:space="preserve"> </w:t>
      </w:r>
      <w:r>
        <w:rPr>
          <w:rFonts w:ascii="Lato" w:hAnsi="Lato" w:cs="Times New Roman"/>
          <w:b/>
          <w:bCs/>
          <w:sz w:val="48"/>
          <w:szCs w:val="48"/>
          <w:lang w:val="en-CA"/>
        </w:rPr>
        <w:t>AttractionNAction</w:t>
      </w:r>
      <w:r>
        <w:rPr>
          <w:rFonts w:ascii="Lato" w:hAnsi="Lato" w:cs="Times New Roman"/>
          <w:b/>
          <w:bCs/>
          <w:sz w:val="52"/>
          <w:szCs w:val="52"/>
          <w:lang w:val="en-CA"/>
        </w:rPr>
        <w:t xml:space="preserve"> </w:t>
      </w:r>
      <w:r>
        <w:rPr>
          <w:rFonts w:ascii="Lato" w:hAnsi="Lato" w:cs="Times New Roman"/>
          <w:b/>
          <w:noProof/>
          <w:sz w:val="52"/>
          <w:szCs w:val="52"/>
          <w:lang w:val="en-CA"/>
        </w:rPr>
        <w:drawing>
          <wp:inline distT="0" distB="0" distL="0" distR="0" wp14:anchorId="44D869EB" wp14:editId="3D6439BB">
            <wp:extent cx="1143000" cy="732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0F3C" w14:textId="77777777" w:rsidR="00D9481D" w:rsidRDefault="00D9481D" w:rsidP="00C44B8A">
      <w:pPr>
        <w:jc w:val="center"/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</w:pPr>
      <w:bookmarkStart w:id="1" w:name="_Hlk77029059"/>
    </w:p>
    <w:p w14:paraId="3A343623" w14:textId="623C5BD8" w:rsidR="00FB0C24" w:rsidRDefault="00D9481D" w:rsidP="004B7FFA">
      <w:pPr>
        <w:jc w:val="center"/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</w:pPr>
      <w:r>
        <w:rPr>
          <w:rFonts w:ascii="Lato" w:hAnsi="Lato" w:cs="Times New Roman"/>
          <w:b/>
          <w:bCs/>
          <w:noProof/>
          <w:color w:val="4472C4" w:themeColor="accent1"/>
          <w:sz w:val="36"/>
          <w:szCs w:val="36"/>
          <w:lang w:val="en-CA"/>
        </w:rPr>
        <w:drawing>
          <wp:inline distT="0" distB="0" distL="0" distR="0" wp14:anchorId="07755CDF" wp14:editId="3C787C2D">
            <wp:extent cx="2194021" cy="1648157"/>
            <wp:effectExtent l="635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4058" cy="165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5B68" w14:textId="5350CC55" w:rsidR="004B7FFA" w:rsidRDefault="00CE7107" w:rsidP="008733D3">
      <w:pPr>
        <w:jc w:val="center"/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</w:pPr>
      <w:r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THE</w:t>
      </w:r>
      <w:r w:rsidRPr="00CE7107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 xml:space="preserve"> </w:t>
      </w:r>
      <w:bookmarkStart w:id="2" w:name="_Hlk77364220"/>
      <w:r w:rsidR="000152EC" w:rsidRPr="00CE7107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S</w:t>
      </w:r>
      <w:r w:rsidR="000152EC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OLAR</w:t>
      </w:r>
      <w:r w:rsidR="000152EC" w:rsidRPr="00CE7107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 xml:space="preserve"> </w:t>
      </w:r>
      <w:r w:rsidRPr="00CE7107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S</w:t>
      </w:r>
      <w:r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ECURITY</w:t>
      </w:r>
      <w:r w:rsidRPr="00CE7107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 xml:space="preserve"> W</w:t>
      </w:r>
      <w:r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INDOW</w:t>
      </w:r>
      <w:r w:rsidRPr="00CE7107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 xml:space="preserve"> C</w:t>
      </w:r>
      <w:r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ANDLE</w:t>
      </w:r>
      <w:bookmarkEnd w:id="2"/>
    </w:p>
    <w:p w14:paraId="5DBBAB4C" w14:textId="77777777" w:rsidR="008733D3" w:rsidRPr="004B7FFA" w:rsidRDefault="008733D3" w:rsidP="008733D3">
      <w:pPr>
        <w:jc w:val="center"/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</w:pPr>
    </w:p>
    <w:p w14:paraId="1B4C1657" w14:textId="77777777" w:rsidR="000152EC" w:rsidRPr="008733D3" w:rsidRDefault="00C44B8A" w:rsidP="00BE2A51">
      <w:pPr>
        <w:ind w:firstLine="720"/>
        <w:jc w:val="both"/>
        <w:rPr>
          <w:rFonts w:ascii="Lato" w:eastAsia="Times New Roman" w:hAnsi="Lato" w:cs="Times New Roman"/>
          <w:sz w:val="19"/>
          <w:szCs w:val="19"/>
          <w:lang w:val="en-CA" w:eastAsia="en-CA"/>
        </w:rPr>
      </w:pP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Our </w:t>
      </w:r>
      <w:bookmarkStart w:id="3" w:name="_Hlk77362185"/>
      <w:r w:rsidR="000152EC"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 xml:space="preserve">SOLAR </w:t>
      </w:r>
      <w:r w:rsidR="00CA7788"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SECURITY WINDOW CANDLE</w:t>
      </w:r>
      <w:r w:rsidR="00CA7788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  <w:bookmarkEnd w:id="3"/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is a </w:t>
      </w:r>
      <w:r w:rsidR="00CA7788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basic home security device. </w:t>
      </w:r>
      <w:r w:rsidR="00CF2B60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>It i</w:t>
      </w:r>
      <w:r w:rsidR="00BE2A51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s also used for home décor. </w:t>
      </w:r>
      <w:r w:rsidR="00CA7788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>There are no complicated connections to make and is absolutely maintenance free.</w:t>
      </w:r>
      <w:bookmarkStart w:id="4" w:name="_Hlk77012772"/>
      <w:r w:rsidR="00CA7788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</w:p>
    <w:p w14:paraId="6AB9CB00" w14:textId="5598D256" w:rsidR="00FB0C24" w:rsidRPr="008733D3" w:rsidRDefault="00C44B8A" w:rsidP="000152EC">
      <w:pPr>
        <w:ind w:firstLine="720"/>
        <w:jc w:val="both"/>
        <w:rPr>
          <w:rFonts w:ascii="Lato" w:eastAsia="Times New Roman" w:hAnsi="Lato" w:cs="Times New Roman"/>
          <w:sz w:val="19"/>
          <w:szCs w:val="19"/>
          <w:lang w:val="en-CA" w:eastAsia="en-CA"/>
        </w:rPr>
      </w:pPr>
      <w:r w:rsidRPr="008733D3">
        <w:rPr>
          <w:rFonts w:ascii="Lato" w:hAnsi="Lato" w:cs="Times New Roman"/>
          <w:sz w:val="19"/>
          <w:szCs w:val="19"/>
          <w:lang w:val="en-CA"/>
        </w:rPr>
        <w:t>The</w:t>
      </w:r>
      <w:r w:rsidRPr="008733D3">
        <w:rPr>
          <w:rFonts w:ascii="Lato" w:hAnsi="Lato" w:cs="Times New Roman"/>
          <w:b/>
          <w:bCs/>
          <w:sz w:val="19"/>
          <w:szCs w:val="19"/>
          <w:lang w:val="en-CA"/>
        </w:rPr>
        <w:t xml:space="preserve"> </w:t>
      </w:r>
      <w:r w:rsidR="000152EC"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SOLAR SECURITY WINDOW CANDLE</w:t>
      </w:r>
      <w:r w:rsidR="00CA7788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  <w:r w:rsidRPr="008733D3">
        <w:rPr>
          <w:rFonts w:ascii="Lato" w:hAnsi="Lato"/>
          <w:noProof/>
          <w:sz w:val="19"/>
          <w:szCs w:val="19"/>
          <w:lang w:val="en-CA"/>
        </w:rPr>
        <w:t xml:space="preserve">uses </w:t>
      </w:r>
      <w:r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AttractionNAction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  <w:r w:rsidR="00CA7788" w:rsidRPr="008733D3">
        <w:rPr>
          <w:rFonts w:ascii="Lato" w:hAnsi="Lato" w:cs="Times New Roman"/>
          <w:b/>
          <w:bCs/>
          <w:sz w:val="19"/>
          <w:szCs w:val="19"/>
          <w:lang w:val="en-CA"/>
        </w:rPr>
        <w:t>Magnetic Power Cells</w:t>
      </w:r>
      <w:r w:rsidRPr="008733D3">
        <w:rPr>
          <w:rFonts w:ascii="Lato" w:hAnsi="Lato" w:cs="Times New Roman"/>
          <w:sz w:val="19"/>
          <w:szCs w:val="19"/>
          <w:lang w:val="en-CA"/>
        </w:rPr>
        <w:t>. We do not use ANY kind of battery</w:t>
      </w:r>
      <w:r w:rsidR="00BE2A51" w:rsidRPr="008733D3">
        <w:rPr>
          <w:rFonts w:ascii="Lato" w:hAnsi="Lato" w:cs="Times New Roman"/>
          <w:sz w:val="19"/>
          <w:szCs w:val="19"/>
          <w:lang w:val="en-CA"/>
        </w:rPr>
        <w:t xml:space="preserve"> cell</w:t>
      </w:r>
      <w:r w:rsidRPr="008733D3">
        <w:rPr>
          <w:rFonts w:ascii="Lato" w:hAnsi="Lato" w:cs="Times New Roman"/>
          <w:sz w:val="19"/>
          <w:szCs w:val="19"/>
          <w:lang w:val="en-CA"/>
        </w:rPr>
        <w:t xml:space="preserve"> technology. We are new and unique.</w:t>
      </w:r>
      <w:bookmarkStart w:id="5" w:name="_Hlk77029005"/>
      <w:bookmarkEnd w:id="4"/>
      <w:r w:rsidR="000152EC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  <w:r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AttractionNAction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  <w:bookmarkEnd w:id="5"/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offers the only Graphene Supercapacitor </w:t>
      </w:r>
      <w:r w:rsidR="00BE2A51"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Magnetic Power Cells</w:t>
      </w:r>
      <w:r w:rsidR="00BE2A51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>on the market today! The</w:t>
      </w:r>
      <w:bookmarkStart w:id="6" w:name="_Hlk77015980"/>
      <w:r w:rsidR="00BE2A51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se </w:t>
      </w:r>
      <w:r w:rsidR="00BE2A51"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Magnetic Power Cells</w:t>
      </w:r>
      <w:r w:rsidR="00BE2A51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have </w:t>
      </w:r>
      <w:r w:rsidRPr="008733D3">
        <w:rPr>
          <w:rFonts w:ascii="Lato" w:hAnsi="Lato" w:cs="Times New Roman"/>
          <w:sz w:val="19"/>
          <w:szCs w:val="19"/>
          <w:lang w:val="en-CA"/>
        </w:rPr>
        <w:t>an incredible lifespan of 20 years or 500,000 charg</w:t>
      </w:r>
      <w:r w:rsidR="00CA7788" w:rsidRPr="008733D3">
        <w:rPr>
          <w:rFonts w:ascii="Lato" w:hAnsi="Lato" w:cs="Times New Roman"/>
          <w:sz w:val="19"/>
          <w:szCs w:val="19"/>
          <w:lang w:val="en-CA"/>
        </w:rPr>
        <w:t>ing cycles</w:t>
      </w:r>
      <w:r w:rsidRPr="008733D3">
        <w:rPr>
          <w:rFonts w:ascii="Lato" w:hAnsi="Lato" w:cs="Times New Roman"/>
          <w:sz w:val="19"/>
          <w:szCs w:val="19"/>
          <w:lang w:val="en-CA"/>
        </w:rPr>
        <w:t>.</w:t>
      </w:r>
      <w:r w:rsidRPr="008733D3">
        <w:rPr>
          <w:rFonts w:ascii="Lato" w:hAnsi="Lato" w:cs="Times New Roman"/>
          <w:b/>
          <w:bCs/>
          <w:sz w:val="19"/>
          <w:szCs w:val="19"/>
          <w:lang w:val="en-CA"/>
        </w:rPr>
        <w:t xml:space="preserve"> </w:t>
      </w:r>
      <w:bookmarkEnd w:id="1"/>
      <w:bookmarkEnd w:id="6"/>
      <w:r w:rsidRPr="008733D3">
        <w:rPr>
          <w:rFonts w:ascii="Lato" w:hAnsi="Lato" w:cs="Times New Roman"/>
          <w:sz w:val="19"/>
          <w:szCs w:val="19"/>
          <w:lang w:val="en-CA"/>
        </w:rPr>
        <w:t>No other product even comes close.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</w:p>
    <w:p w14:paraId="57E81C76" w14:textId="5BBF41EB" w:rsidR="00C44B8A" w:rsidRPr="008733D3" w:rsidRDefault="00CA7788" w:rsidP="00FB0C24">
      <w:pPr>
        <w:ind w:firstLine="720"/>
        <w:jc w:val="both"/>
        <w:rPr>
          <w:rFonts w:ascii="Lato" w:eastAsia="Times New Roman" w:hAnsi="Lato" w:cs="Times New Roman"/>
          <w:sz w:val="19"/>
          <w:szCs w:val="19"/>
          <w:lang w:val="en-CA" w:eastAsia="en-CA"/>
        </w:rPr>
      </w:pP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The </w:t>
      </w:r>
      <w:r w:rsidR="000152EC"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 xml:space="preserve">SOLAR SECURITY WINDOW CANDLE 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charges itself </w:t>
      </w:r>
      <w:r w:rsidR="00BE2A51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with the attached solar panel 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>and you never have to worry about charging the unit.</w:t>
      </w:r>
      <w:r w:rsidR="00BE2A51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Even a tiny bit of light will trickle energy into the </w:t>
      </w:r>
      <w:r w:rsidR="00BE2A51"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Magnetic Power Cells.</w:t>
      </w:r>
      <w:r w:rsidR="00BE2A51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 </w:t>
      </w:r>
      <w:r w:rsidR="00C44B8A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>Last but not least, there are no</w:t>
      </w:r>
      <w:r w:rsid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</w:t>
      </w:r>
      <w:r w:rsidR="00C44B8A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explosion </w:t>
      </w:r>
      <w:r w:rsidR="008733D3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risks </w:t>
      </w:r>
      <w:r w:rsidR="00C44B8A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with </w:t>
      </w:r>
      <w:r w:rsidR="008733D3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>our</w:t>
      </w:r>
      <w:r w:rsidR="00C44B8A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Graphene Supercapacitor technology. </w:t>
      </w:r>
      <w:r w:rsidR="00BE2A51" w:rsidRPr="008733D3">
        <w:rPr>
          <w:rFonts w:ascii="Lato" w:hAnsi="Lato" w:cs="Times New Roman"/>
          <w:sz w:val="19"/>
          <w:szCs w:val="19"/>
          <w:lang w:val="en-CA"/>
        </w:rPr>
        <w:t xml:space="preserve">The unit never overheats while charging or discharging energy. 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>It is totally safe.</w:t>
      </w:r>
      <w:r w:rsidRPr="008733D3">
        <w:rPr>
          <w:rFonts w:ascii="Lato" w:hAnsi="Lato" w:cs="Times New Roman"/>
          <w:b/>
          <w:bCs/>
          <w:sz w:val="19"/>
          <w:szCs w:val="19"/>
          <w:lang w:val="en-CA"/>
        </w:rPr>
        <w:t xml:space="preserve"> </w:t>
      </w:r>
    </w:p>
    <w:p w14:paraId="56637EE3" w14:textId="2B7F8E95" w:rsidR="00FB0C24" w:rsidRPr="008733D3" w:rsidRDefault="00C44B8A" w:rsidP="00FB0C24">
      <w:pPr>
        <w:spacing w:before="100" w:beforeAutospacing="1" w:after="100" w:afterAutospacing="1" w:line="240" w:lineRule="auto"/>
        <w:ind w:firstLine="720"/>
        <w:jc w:val="both"/>
        <w:rPr>
          <w:rFonts w:ascii="Lato" w:eastAsia="Times New Roman" w:hAnsi="Lato" w:cs="Times New Roman"/>
          <w:sz w:val="19"/>
          <w:szCs w:val="19"/>
          <w:lang w:val="en-CA" w:eastAsia="en-CA"/>
        </w:rPr>
      </w:pP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In a toxic sea of Lead and Lithium-ion batteries, </w:t>
      </w:r>
      <w:r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AttractionNAction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offers the only green solution to power storage and we do it while outperforming all other types of batteries currently on the market. We are clean, green and safe. </w:t>
      </w:r>
      <w:r w:rsidRPr="008733D3">
        <w:rPr>
          <w:rFonts w:ascii="Lato" w:eastAsia="Times New Roman" w:hAnsi="Lato" w:cs="Times New Roman"/>
          <w:b/>
          <w:bCs/>
          <w:sz w:val="19"/>
          <w:szCs w:val="19"/>
          <w:lang w:val="en-CA" w:eastAsia="en-CA"/>
        </w:rPr>
        <w:t>AttractionNAction</w:t>
      </w:r>
      <w:r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is the next step in green power storage</w:t>
      </w:r>
      <w:r w:rsidR="00CF2B60" w:rsidRPr="008733D3">
        <w:rPr>
          <w:rFonts w:ascii="Lato" w:eastAsia="Times New Roman" w:hAnsi="Lato" w:cs="Times New Roman"/>
          <w:sz w:val="19"/>
          <w:szCs w:val="19"/>
          <w:lang w:val="en-CA" w:eastAsia="en-CA"/>
        </w:rPr>
        <w:t xml:space="preserve"> for today’s technology.</w:t>
      </w:r>
    </w:p>
    <w:p w14:paraId="578DAFE3" w14:textId="77777777" w:rsidR="004B7FFA" w:rsidRDefault="004B7FFA" w:rsidP="00FB0C24">
      <w:pPr>
        <w:spacing w:before="100" w:beforeAutospacing="1" w:after="100" w:afterAutospacing="1" w:line="240" w:lineRule="auto"/>
        <w:ind w:firstLine="720"/>
        <w:jc w:val="both"/>
        <w:rPr>
          <w:rFonts w:ascii="Lato" w:eastAsia="Times New Roman" w:hAnsi="Lato" w:cs="Times New Roman"/>
          <w:sz w:val="20"/>
          <w:szCs w:val="20"/>
          <w:lang w:val="en-CA" w:eastAsia="en-CA"/>
        </w:rPr>
      </w:pPr>
    </w:p>
    <w:p w14:paraId="66794E9B" w14:textId="77777777" w:rsidR="008733D3" w:rsidRPr="00FB0C24" w:rsidRDefault="008733D3" w:rsidP="00FB0C24">
      <w:pPr>
        <w:spacing w:before="100" w:beforeAutospacing="1" w:after="100" w:afterAutospacing="1" w:line="240" w:lineRule="auto"/>
        <w:ind w:firstLine="720"/>
        <w:jc w:val="both"/>
        <w:rPr>
          <w:rFonts w:ascii="Lato" w:eastAsia="Times New Roman" w:hAnsi="Lato" w:cs="Times New Roman"/>
          <w:sz w:val="20"/>
          <w:szCs w:val="20"/>
          <w:lang w:val="en-CA" w:eastAsia="en-CA"/>
        </w:rPr>
      </w:pPr>
    </w:p>
    <w:p w14:paraId="46C04E3D" w14:textId="70B49E9C" w:rsidR="00C44B8A" w:rsidRPr="00FB0C24" w:rsidRDefault="00BE2A51" w:rsidP="00C44B8A">
      <w:pPr>
        <w:spacing w:before="100" w:beforeAutospacing="1" w:after="100" w:afterAutospacing="1" w:line="240" w:lineRule="auto"/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B0C24">
        <w:rPr>
          <w:rFonts w:ascii="Lato" w:hAnsi="Lato" w:cs="Times New Roman"/>
          <w:b/>
          <w:bCs/>
          <w:sz w:val="20"/>
          <w:szCs w:val="20"/>
          <w:lang w:val="en-CA"/>
        </w:rPr>
        <w:lastRenderedPageBreak/>
        <w:t>____________________</w:t>
      </w:r>
      <w:r w:rsidR="00C44B8A" w:rsidRPr="00FB0C24">
        <w:rPr>
          <w:rFonts w:ascii="Lato" w:hAnsi="Lato" w:cs="Times New Roman"/>
          <w:b/>
          <w:bCs/>
          <w:sz w:val="20"/>
          <w:szCs w:val="20"/>
          <w:lang w:val="en-CA"/>
        </w:rPr>
        <w:t>____________________________________________________________________________________________</w:t>
      </w:r>
    </w:p>
    <w:p w14:paraId="5A8664EF" w14:textId="395A3184" w:rsidR="00C44B8A" w:rsidRPr="00FB0C24" w:rsidRDefault="00C44B8A" w:rsidP="00C44B8A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B0C24">
        <w:rPr>
          <w:rFonts w:ascii="Lato" w:hAnsi="Lato" w:cs="Times New Roman"/>
          <w:b/>
          <w:bCs/>
          <w:sz w:val="20"/>
          <w:szCs w:val="20"/>
          <w:lang w:val="en-CA"/>
        </w:rPr>
        <w:t>SPECS:</w:t>
      </w:r>
    </w:p>
    <w:p w14:paraId="542A75FC" w14:textId="36A4D4F5" w:rsidR="00BE2A51" w:rsidRPr="00BE2A51" w:rsidRDefault="00BE2A51" w:rsidP="00C44B8A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BE2A51">
        <w:rPr>
          <w:rFonts w:ascii="Lato" w:hAnsi="Lato" w:cs="Times New Roman"/>
          <w:b/>
          <w:bCs/>
          <w:sz w:val="20"/>
          <w:szCs w:val="20"/>
          <w:lang w:val="en-CA"/>
        </w:rPr>
        <w:t xml:space="preserve">Product: </w:t>
      </w:r>
      <w:r w:rsidR="000152EC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</w:t>
      </w:r>
      <w:r w:rsidR="000152EC" w:rsidRPr="000152EC">
        <w:rPr>
          <w:rFonts w:ascii="Lato" w:hAnsi="Lato" w:cs="Times New Roman"/>
          <w:b/>
          <w:bCs/>
          <w:sz w:val="20"/>
          <w:szCs w:val="20"/>
          <w:lang w:val="en-CA"/>
        </w:rPr>
        <w:t>SOLAR SECURITY WINDOW CANDLE</w:t>
      </w:r>
    </w:p>
    <w:p w14:paraId="579118FA" w14:textId="4FA13487" w:rsidR="00944D11" w:rsidRPr="00FB0C24" w:rsidRDefault="00C44B8A" w:rsidP="00944D11">
      <w:pPr>
        <w:rPr>
          <w:rFonts w:ascii="Lato" w:hAnsi="Lato" w:cs="Times New Roman"/>
          <w:sz w:val="20"/>
          <w:szCs w:val="20"/>
          <w:lang w:val="en-CA"/>
        </w:rPr>
      </w:pPr>
      <w:r w:rsidRPr="00FB0C24">
        <w:rPr>
          <w:rFonts w:ascii="Lato" w:hAnsi="Lato" w:cs="Times New Roman"/>
          <w:b/>
          <w:bCs/>
          <w:sz w:val="20"/>
          <w:szCs w:val="20"/>
          <w:lang w:val="en-CA"/>
        </w:rPr>
        <w:t>Dimensions:</w:t>
      </w:r>
      <w:r w:rsidRPr="00FB0C24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BE2A51" w:rsidRPr="00FB0C24">
        <w:rPr>
          <w:rFonts w:ascii="Lato" w:hAnsi="Lato" w:cs="Times New Roman"/>
          <w:sz w:val="20"/>
          <w:szCs w:val="20"/>
          <w:lang w:val="en-CA"/>
        </w:rPr>
        <w:t xml:space="preserve"> B</w:t>
      </w:r>
      <w:r w:rsidR="00CE7107" w:rsidRPr="00FB0C24">
        <w:rPr>
          <w:rFonts w:ascii="Lato" w:hAnsi="Lato" w:cs="Times New Roman"/>
          <w:sz w:val="20"/>
          <w:szCs w:val="20"/>
          <w:lang w:val="en-CA"/>
        </w:rPr>
        <w:t xml:space="preserve">ase </w:t>
      </w:r>
      <w:r w:rsidR="00FC7A8A" w:rsidRPr="00FB0C24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BE2A51" w:rsidRPr="00FB0C24">
        <w:rPr>
          <w:rFonts w:ascii="Lato" w:hAnsi="Lato" w:cs="Times New Roman"/>
          <w:sz w:val="20"/>
          <w:szCs w:val="20"/>
          <w:lang w:val="en-CA"/>
        </w:rPr>
        <w:t xml:space="preserve">   </w:t>
      </w:r>
      <w:r w:rsidR="00FC7A8A" w:rsidRPr="00FB0C24">
        <w:rPr>
          <w:rFonts w:ascii="Lato" w:hAnsi="Lato" w:cs="Times New Roman"/>
          <w:sz w:val="20"/>
          <w:szCs w:val="20"/>
          <w:lang w:val="en-CA"/>
        </w:rPr>
        <w:t xml:space="preserve">                   </w:t>
      </w:r>
      <w:r w:rsidR="000152EC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FC7A8A" w:rsidRPr="00FB0C24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E7107" w:rsidRPr="00FB0C24">
        <w:rPr>
          <w:rFonts w:ascii="Lato" w:hAnsi="Lato" w:cs="Times New Roman"/>
          <w:sz w:val="20"/>
          <w:szCs w:val="20"/>
          <w:lang w:val="en-CA"/>
        </w:rPr>
        <w:t>6</w:t>
      </w:r>
      <w:r w:rsidR="00BE2A51" w:rsidRPr="00FB0C24">
        <w:rPr>
          <w:rFonts w:ascii="Lato" w:hAnsi="Lato" w:cs="Times New Roman"/>
          <w:sz w:val="20"/>
          <w:szCs w:val="20"/>
          <w:lang w:val="en-CA"/>
        </w:rPr>
        <w:t>.375</w:t>
      </w:r>
      <w:r w:rsidR="00CE7107" w:rsidRPr="00FB0C24">
        <w:rPr>
          <w:rFonts w:ascii="Lato" w:hAnsi="Lato" w:cs="Times New Roman"/>
          <w:sz w:val="20"/>
          <w:szCs w:val="20"/>
          <w:lang w:val="en-CA"/>
        </w:rPr>
        <w:t xml:space="preserve"> x 1</w:t>
      </w:r>
      <w:r w:rsidR="00BE2A51" w:rsidRPr="00FB0C24">
        <w:rPr>
          <w:rFonts w:ascii="Lato" w:hAnsi="Lato" w:cs="Times New Roman"/>
          <w:sz w:val="20"/>
          <w:szCs w:val="20"/>
          <w:lang w:val="en-CA"/>
        </w:rPr>
        <w:t>.6</w:t>
      </w:r>
      <w:r w:rsidR="00454985" w:rsidRPr="00FB0C24">
        <w:rPr>
          <w:rFonts w:ascii="Lato" w:hAnsi="Lato" w:cs="Times New Roman"/>
          <w:sz w:val="20"/>
          <w:szCs w:val="20"/>
          <w:lang w:val="en-CA"/>
        </w:rPr>
        <w:t>3</w:t>
      </w:r>
      <w:r w:rsidR="00BE2A51" w:rsidRPr="00FB0C24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CE7107" w:rsidRPr="00FB0C24">
        <w:rPr>
          <w:rFonts w:ascii="Lato" w:hAnsi="Lato" w:cs="Times New Roman"/>
          <w:sz w:val="20"/>
          <w:szCs w:val="20"/>
          <w:lang w:val="en-CA"/>
        </w:rPr>
        <w:t>x 1</w:t>
      </w:r>
      <w:r w:rsidR="00BE2A51" w:rsidRPr="00FB0C24">
        <w:rPr>
          <w:rFonts w:ascii="Lato" w:hAnsi="Lato" w:cs="Times New Roman"/>
          <w:sz w:val="20"/>
          <w:szCs w:val="20"/>
          <w:lang w:val="en-CA"/>
        </w:rPr>
        <w:t xml:space="preserve">.125 </w:t>
      </w:r>
      <w:r w:rsidR="00B078FC" w:rsidRPr="00FB0C24">
        <w:rPr>
          <w:rFonts w:ascii="Lato" w:hAnsi="Lato" w:cs="Times New Roman"/>
          <w:sz w:val="20"/>
          <w:szCs w:val="20"/>
          <w:lang w:val="en-CA"/>
        </w:rPr>
        <w:t xml:space="preserve">inches </w:t>
      </w:r>
    </w:p>
    <w:p w14:paraId="0C549128" w14:textId="56BF158F" w:rsidR="00FC7A8A" w:rsidRPr="00CA7788" w:rsidRDefault="00944D11" w:rsidP="000142F6">
      <w:pPr>
        <w:rPr>
          <w:rFonts w:ascii="Lato" w:hAnsi="Lato" w:cs="Times New Roman"/>
          <w:sz w:val="20"/>
          <w:szCs w:val="20"/>
          <w:vertAlign w:val="superscript"/>
          <w:lang w:val="en-CA"/>
        </w:rPr>
      </w:pPr>
      <w:r w:rsidRPr="00454985">
        <w:rPr>
          <w:rFonts w:ascii="Lato" w:hAnsi="Lato" w:cs="Times New Roman"/>
          <w:sz w:val="20"/>
          <w:szCs w:val="20"/>
          <w:lang w:val="en-CA"/>
        </w:rPr>
        <w:t xml:space="preserve">                     </w:t>
      </w:r>
      <w:r w:rsidR="00B078FC" w:rsidRPr="00454985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454985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CA7788">
        <w:rPr>
          <w:rFonts w:ascii="Lato" w:hAnsi="Lato" w:cs="Times New Roman"/>
          <w:sz w:val="20"/>
          <w:szCs w:val="20"/>
          <w:lang w:val="en-CA"/>
        </w:rPr>
        <w:t>Black solar panel</w:t>
      </w:r>
      <w:r w:rsidR="00FC7A8A" w:rsidRPr="00CA7788">
        <w:rPr>
          <w:rFonts w:ascii="Lato" w:hAnsi="Lato" w:cs="Times New Roman"/>
          <w:sz w:val="20"/>
          <w:szCs w:val="20"/>
          <w:lang w:val="en-CA"/>
        </w:rPr>
        <w:t xml:space="preserve">       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FC7A8A" w:rsidRPr="00CA7788">
        <w:rPr>
          <w:rFonts w:ascii="Lato" w:hAnsi="Lato" w:cs="Times New Roman"/>
          <w:sz w:val="20"/>
          <w:szCs w:val="20"/>
          <w:lang w:val="en-CA"/>
        </w:rPr>
        <w:t xml:space="preserve"> 3.35 </w:t>
      </w:r>
      <w:r w:rsidR="00B078FC" w:rsidRPr="00CA7788">
        <w:rPr>
          <w:rFonts w:ascii="Lato" w:hAnsi="Lato" w:cs="Times New Roman"/>
          <w:sz w:val="20"/>
          <w:szCs w:val="20"/>
          <w:lang w:val="en-CA"/>
        </w:rPr>
        <w:t xml:space="preserve">x </w:t>
      </w:r>
      <w:r w:rsidR="00FC7A8A" w:rsidRPr="00CA7788">
        <w:rPr>
          <w:rFonts w:ascii="Lato" w:hAnsi="Lato" w:cs="Times New Roman"/>
          <w:sz w:val="20"/>
          <w:szCs w:val="20"/>
          <w:lang w:val="en-CA"/>
        </w:rPr>
        <w:t>3.35 x</w:t>
      </w:r>
      <w:r w:rsidR="0045498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FC7A8A" w:rsidRPr="00CA7788">
        <w:rPr>
          <w:rFonts w:ascii="Lato" w:hAnsi="Lato" w:cs="Times New Roman"/>
          <w:sz w:val="20"/>
          <w:szCs w:val="20"/>
          <w:lang w:val="en-CA"/>
        </w:rPr>
        <w:t>.062 inches</w:t>
      </w:r>
    </w:p>
    <w:p w14:paraId="14BFAA3B" w14:textId="5F61AD79" w:rsidR="00FC7A8A" w:rsidRPr="00CA7788" w:rsidRDefault="00FC7A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sz w:val="20"/>
          <w:szCs w:val="20"/>
          <w:lang w:val="en-CA"/>
        </w:rPr>
        <w:t xml:space="preserve">                      </w:t>
      </w:r>
      <w:r w:rsidR="00BE2A51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Candle                         9 inches long with a 1-inch diameter </w:t>
      </w:r>
    </w:p>
    <w:p w14:paraId="31CBAD80" w14:textId="59B19141" w:rsidR="00C44B8A" w:rsidRPr="00CA7788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>WEIGHT: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     </w:t>
      </w:r>
      <w:r w:rsidR="00CE7107" w:rsidRPr="00CA7788">
        <w:rPr>
          <w:rFonts w:ascii="Lato" w:hAnsi="Lato" w:cs="Times New Roman"/>
          <w:sz w:val="20"/>
          <w:szCs w:val="20"/>
          <w:lang w:val="en-CA"/>
        </w:rPr>
        <w:t>.375 lbs</w:t>
      </w:r>
    </w:p>
    <w:p w14:paraId="6DCBE3F6" w14:textId="02936C87" w:rsidR="00C44B8A" w:rsidRPr="00CA7788" w:rsidRDefault="00C44B8A" w:rsidP="00C44B8A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MATERIALS: </w:t>
      </w:r>
      <w:r w:rsidR="00CF2B60">
        <w:rPr>
          <w:rFonts w:ascii="Lato" w:hAnsi="Lato" w:cs="Times New Roman"/>
          <w:b/>
          <w:bCs/>
          <w:sz w:val="20"/>
          <w:szCs w:val="20"/>
          <w:lang w:val="en-CA"/>
        </w:rPr>
        <w:t xml:space="preserve">  </w:t>
      </w:r>
      <w:r w:rsidRPr="00CA7788">
        <w:rPr>
          <w:rFonts w:ascii="Lato" w:hAnsi="Lato" w:cs="Times New Roman"/>
          <w:sz w:val="20"/>
          <w:szCs w:val="20"/>
          <w:lang w:val="en-CA"/>
        </w:rPr>
        <w:t>PVC</w:t>
      </w:r>
    </w:p>
    <w:p w14:paraId="11D8834B" w14:textId="005EF0C5" w:rsidR="000142F6" w:rsidRPr="00CA7788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COLOR: </w:t>
      </w:r>
      <w:r w:rsidR="00CF2B60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</w:t>
      </w:r>
      <w:r w:rsidR="00FC7A8A" w:rsidRPr="00CA7788">
        <w:rPr>
          <w:rFonts w:ascii="Lato" w:hAnsi="Lato" w:cs="Times New Roman"/>
          <w:sz w:val="20"/>
          <w:szCs w:val="20"/>
          <w:lang w:val="en-CA"/>
        </w:rPr>
        <w:t>Brass colored b</w:t>
      </w:r>
      <w:r w:rsidR="000142F6" w:rsidRPr="00CA7788">
        <w:rPr>
          <w:rFonts w:ascii="Lato" w:hAnsi="Lato" w:cs="Times New Roman"/>
          <w:sz w:val="20"/>
          <w:szCs w:val="20"/>
          <w:lang w:val="en-CA"/>
        </w:rPr>
        <w:t xml:space="preserve">ase </w:t>
      </w:r>
    </w:p>
    <w:p w14:paraId="76CF2F6D" w14:textId="18B6F98C" w:rsidR="00C44B8A" w:rsidRPr="00CA7788" w:rsidRDefault="000142F6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sz w:val="20"/>
          <w:szCs w:val="20"/>
          <w:lang w:val="en-CA"/>
        </w:rPr>
        <w:t xml:space="preserve">         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         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FC7A8A" w:rsidRPr="00CA7788">
        <w:rPr>
          <w:rFonts w:ascii="Lato" w:hAnsi="Lato" w:cs="Times New Roman"/>
          <w:sz w:val="20"/>
          <w:szCs w:val="20"/>
          <w:lang w:val="en-CA"/>
        </w:rPr>
        <w:t>Black s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olar </w:t>
      </w:r>
      <w:r w:rsidR="00FC7A8A" w:rsidRPr="00CA7788">
        <w:rPr>
          <w:rFonts w:ascii="Lato" w:hAnsi="Lato" w:cs="Times New Roman"/>
          <w:sz w:val="20"/>
          <w:szCs w:val="20"/>
          <w:lang w:val="en-CA"/>
        </w:rPr>
        <w:t>p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anel </w:t>
      </w:r>
    </w:p>
    <w:p w14:paraId="7BD884B0" w14:textId="2CEBDAD6" w:rsidR="000142F6" w:rsidRPr="00CA7788" w:rsidRDefault="000142F6" w:rsidP="000142F6">
      <w:pPr>
        <w:rPr>
          <w:rFonts w:ascii="Lato" w:hAnsi="Lato" w:cs="Times New Roman"/>
          <w:b/>
          <w:bCs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BULB:  </w:t>
      </w:r>
      <w:r w:rsidR="00CF2B60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</w:t>
      </w:r>
      <w:r w:rsidR="00CA7788" w:rsidRPr="00CA7788">
        <w:rPr>
          <w:rFonts w:ascii="Lato" w:hAnsi="Lato" w:cs="Times New Roman"/>
          <w:sz w:val="20"/>
          <w:szCs w:val="20"/>
          <w:lang w:val="en-CA"/>
        </w:rPr>
        <w:t>Yellow</w:t>
      </w:r>
      <w:r w:rsidR="00CA7788"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Pr="00CA7788">
        <w:rPr>
          <w:rFonts w:ascii="Lato" w:hAnsi="Lato" w:cs="Times New Roman"/>
          <w:sz w:val="20"/>
          <w:szCs w:val="20"/>
          <w:lang w:val="en-CA"/>
        </w:rPr>
        <w:t>5mm LED 11</w:t>
      </w:r>
      <w:r w:rsidR="00CA7788"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CA7788">
        <w:rPr>
          <w:rFonts w:ascii="Lato" w:hAnsi="Lato" w:cs="Times New Roman"/>
          <w:sz w:val="20"/>
          <w:szCs w:val="20"/>
          <w:lang w:val="en-CA"/>
        </w:rPr>
        <w:t>m</w:t>
      </w:r>
      <w:r w:rsidR="00CA7788" w:rsidRPr="00CA7788">
        <w:rPr>
          <w:rFonts w:ascii="Lato" w:hAnsi="Lato" w:cs="Times New Roman"/>
          <w:sz w:val="20"/>
          <w:szCs w:val="20"/>
          <w:lang w:val="en-CA"/>
        </w:rPr>
        <w:t>A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</w:p>
    <w:p w14:paraId="055B7145" w14:textId="32F7AE0F" w:rsidR="00C44B8A" w:rsidRPr="00CA7788" w:rsidRDefault="00C44B8A" w:rsidP="00C44B8A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>POWER STORAGE TECHNOLOGY:</w:t>
      </w:r>
      <w:r w:rsidR="00CA7788"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="00CA7788" w:rsidRPr="00CA7788">
        <w:rPr>
          <w:rFonts w:ascii="Lato" w:hAnsi="Lato" w:cs="Times New Roman"/>
          <w:sz w:val="20"/>
          <w:szCs w:val="20"/>
          <w:lang w:val="en-CA"/>
        </w:rPr>
        <w:t>2 x</w:t>
      </w: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AttractionNAction </w:t>
      </w:r>
      <w:r w:rsidR="002C756E" w:rsidRPr="002C756E">
        <w:rPr>
          <w:rFonts w:ascii="Lato" w:hAnsi="Lato" w:cs="Times New Roman"/>
          <w:b/>
          <w:bCs/>
          <w:sz w:val="20"/>
          <w:szCs w:val="20"/>
          <w:lang w:val="en-CA"/>
        </w:rPr>
        <w:t>MAGNETIC POWER CELLS (Classic)</w:t>
      </w:r>
    </w:p>
    <w:p w14:paraId="20152388" w14:textId="3D171614" w:rsidR="00C44B8A" w:rsidRPr="00CA7788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>VOLTAGE: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                                </w:t>
      </w:r>
      <w:r w:rsidR="000152EC">
        <w:rPr>
          <w:rFonts w:ascii="Lato" w:hAnsi="Lato" w:cs="Times New Roman"/>
          <w:sz w:val="20"/>
          <w:szCs w:val="20"/>
          <w:lang w:val="en-CA"/>
        </w:rPr>
        <w:t xml:space="preserve">    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CE7107" w:rsidRPr="00CA7788">
        <w:rPr>
          <w:rFonts w:ascii="Lato" w:hAnsi="Lato" w:cs="Times New Roman"/>
          <w:sz w:val="20"/>
          <w:szCs w:val="20"/>
          <w:lang w:val="en-CA"/>
        </w:rPr>
        <w:t>2.7V</w:t>
      </w:r>
      <w:r w:rsidR="00CA7788" w:rsidRPr="00CA7788">
        <w:rPr>
          <w:rFonts w:ascii="Lato" w:hAnsi="Lato" w:cs="Times New Roman"/>
          <w:sz w:val="20"/>
          <w:szCs w:val="20"/>
          <w:lang w:val="en-CA"/>
        </w:rPr>
        <w:t xml:space="preserve"> (each)</w:t>
      </w:r>
    </w:p>
    <w:p w14:paraId="6600EC79" w14:textId="39B6D29C" w:rsidR="00C44B8A" w:rsidRPr="00CA7788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>AMP HOUR CAPACITY: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           </w:t>
      </w:r>
      <w:r w:rsidR="000152EC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CE7107" w:rsidRPr="00CA7788">
        <w:rPr>
          <w:rFonts w:ascii="Lato" w:hAnsi="Lato" w:cs="Times New Roman"/>
          <w:sz w:val="20"/>
          <w:szCs w:val="20"/>
          <w:lang w:val="en-CA"/>
        </w:rPr>
        <w:t>2</w:t>
      </w:r>
      <w:r w:rsidR="00CA7788" w:rsidRPr="00CA7788">
        <w:rPr>
          <w:rFonts w:ascii="Lato" w:hAnsi="Lato" w:cs="Times New Roman"/>
          <w:sz w:val="20"/>
          <w:szCs w:val="20"/>
          <w:lang w:val="en-CA"/>
        </w:rPr>
        <w:t xml:space="preserve"> (1 ah each)</w:t>
      </w:r>
    </w:p>
    <w:p w14:paraId="4C7CD684" w14:textId="3A534E9A" w:rsidR="00C44B8A" w:rsidRPr="00CA7788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WATTHOUR CAPACITY: </w:t>
      </w:r>
      <w:r w:rsidR="00CF2B60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</w:t>
      </w:r>
      <w:r w:rsidR="000152EC">
        <w:rPr>
          <w:rFonts w:ascii="Lato" w:hAnsi="Lato" w:cs="Times New Roman"/>
          <w:b/>
          <w:bCs/>
          <w:sz w:val="20"/>
          <w:szCs w:val="20"/>
          <w:lang w:val="en-CA"/>
        </w:rPr>
        <w:t xml:space="preserve">    </w:t>
      </w:r>
      <w:r w:rsidR="00CF2B60">
        <w:rPr>
          <w:rFonts w:ascii="Lato" w:hAnsi="Lato" w:cs="Times New Roman"/>
          <w:b/>
          <w:bCs/>
          <w:sz w:val="20"/>
          <w:szCs w:val="20"/>
          <w:lang w:val="en-CA"/>
        </w:rPr>
        <w:t xml:space="preserve">  </w:t>
      </w:r>
      <w:r w:rsidR="00CE7107" w:rsidRPr="00CA7788">
        <w:rPr>
          <w:rFonts w:ascii="Lato" w:hAnsi="Lato" w:cs="Times New Roman"/>
          <w:sz w:val="20"/>
          <w:szCs w:val="20"/>
          <w:lang w:val="en-CA"/>
        </w:rPr>
        <w:t>5.4</w:t>
      </w:r>
      <w:r w:rsidRPr="00CA7788">
        <w:rPr>
          <w:rFonts w:ascii="Lato" w:hAnsi="Lato" w:cs="Times New Roman"/>
          <w:sz w:val="20"/>
          <w:szCs w:val="20"/>
          <w:lang w:val="en-CA"/>
        </w:rPr>
        <w:t>Wh</w:t>
      </w:r>
      <w:r w:rsidR="00CE7107" w:rsidRPr="00CA7788">
        <w:rPr>
          <w:rFonts w:ascii="Lato" w:hAnsi="Lato" w:cs="Times New Roman"/>
          <w:sz w:val="20"/>
          <w:szCs w:val="20"/>
          <w:lang w:val="en-CA"/>
        </w:rPr>
        <w:t xml:space="preserve"> (2.7Wh for candle and 2.7Wh for security module)</w:t>
      </w:r>
    </w:p>
    <w:p w14:paraId="6C3E69C1" w14:textId="5723F889" w:rsidR="00C44B8A" w:rsidRPr="00CA7788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>DEPTH OF DISCHARGE (DoD):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0152EC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Pr="00CA7788">
        <w:rPr>
          <w:rFonts w:ascii="Lato" w:hAnsi="Lato" w:cs="Times New Roman"/>
          <w:sz w:val="20"/>
          <w:szCs w:val="20"/>
          <w:lang w:val="en-CA"/>
        </w:rPr>
        <w:t>100%</w:t>
      </w:r>
    </w:p>
    <w:p w14:paraId="316C0F38" w14:textId="0C190DCA" w:rsidR="00C44B8A" w:rsidRPr="00CA7788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>CYCLES @ 100% DoD: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             </w:t>
      </w:r>
      <w:r w:rsidR="000152EC">
        <w:rPr>
          <w:rFonts w:ascii="Lato" w:hAnsi="Lato" w:cs="Times New Roman"/>
          <w:sz w:val="20"/>
          <w:szCs w:val="20"/>
          <w:lang w:val="en-CA"/>
        </w:rPr>
        <w:t xml:space="preserve">   </w:t>
      </w:r>
      <w:r w:rsidRPr="00CA7788">
        <w:rPr>
          <w:rFonts w:ascii="Lato" w:hAnsi="Lato" w:cs="Times New Roman"/>
          <w:sz w:val="20"/>
          <w:szCs w:val="20"/>
          <w:lang w:val="en-CA"/>
        </w:rPr>
        <w:t>500,000</w:t>
      </w:r>
    </w:p>
    <w:p w14:paraId="0DA0CF83" w14:textId="436CBF1D" w:rsidR="000152EC" w:rsidRDefault="00C44B8A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>CHARGING:</w:t>
      </w:r>
      <w:r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0142F6" w:rsidRPr="00CA7788">
        <w:rPr>
          <w:rFonts w:ascii="Lato" w:hAnsi="Lato" w:cs="Times New Roman"/>
          <w:sz w:val="20"/>
          <w:szCs w:val="20"/>
          <w:lang w:val="en-CA"/>
        </w:rPr>
        <w:t>Solar charging only</w:t>
      </w:r>
      <w:r w:rsidR="008733D3">
        <w:rPr>
          <w:rFonts w:ascii="Lato" w:hAnsi="Lato" w:cs="Times New Roman"/>
          <w:sz w:val="20"/>
          <w:szCs w:val="20"/>
          <w:lang w:val="en-CA"/>
        </w:rPr>
        <w:t>.</w:t>
      </w:r>
      <w:r w:rsidR="000142F6" w:rsidRPr="00CA7788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8733D3">
        <w:rPr>
          <w:rFonts w:ascii="Lato" w:hAnsi="Lato" w:cs="Times New Roman"/>
          <w:sz w:val="20"/>
          <w:szCs w:val="20"/>
          <w:lang w:val="en-CA"/>
        </w:rPr>
        <w:t>C</w:t>
      </w:r>
      <w:r w:rsidR="000142F6" w:rsidRPr="00CA7788">
        <w:rPr>
          <w:rFonts w:ascii="Lato" w:hAnsi="Lato" w:cs="Times New Roman"/>
          <w:sz w:val="20"/>
          <w:szCs w:val="20"/>
          <w:lang w:val="en-CA"/>
        </w:rPr>
        <w:t xml:space="preserve">harges in 2 hours of full 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direct </w:t>
      </w:r>
      <w:r w:rsidR="000142F6" w:rsidRPr="00CA7788">
        <w:rPr>
          <w:rFonts w:ascii="Lato" w:hAnsi="Lato" w:cs="Times New Roman"/>
          <w:sz w:val="20"/>
          <w:szCs w:val="20"/>
          <w:lang w:val="en-CA"/>
        </w:rPr>
        <w:t>sunlight</w:t>
      </w:r>
      <w:r w:rsidR="00454985">
        <w:rPr>
          <w:rFonts w:ascii="Lato" w:hAnsi="Lato" w:cs="Times New Roman"/>
          <w:sz w:val="20"/>
          <w:szCs w:val="20"/>
          <w:lang w:val="en-CA"/>
        </w:rPr>
        <w:t xml:space="preserve">. </w:t>
      </w:r>
      <w:r w:rsidR="00CF2B60">
        <w:rPr>
          <w:rFonts w:ascii="Lato" w:hAnsi="Lato" w:cs="Times New Roman"/>
          <w:sz w:val="20"/>
          <w:szCs w:val="20"/>
          <w:lang w:val="en-CA"/>
        </w:rPr>
        <w:t>A</w:t>
      </w:r>
      <w:r w:rsidR="00454985">
        <w:rPr>
          <w:rFonts w:ascii="Lato" w:hAnsi="Lato" w:cs="Times New Roman"/>
          <w:sz w:val="20"/>
          <w:szCs w:val="20"/>
          <w:lang w:val="en-CA"/>
        </w:rPr>
        <w:t xml:space="preserve">lso </w:t>
      </w:r>
      <w:r w:rsidR="00CF2B60">
        <w:rPr>
          <w:rFonts w:ascii="Lato" w:hAnsi="Lato" w:cs="Times New Roman"/>
          <w:sz w:val="20"/>
          <w:szCs w:val="20"/>
          <w:lang w:val="en-CA"/>
        </w:rPr>
        <w:t>charges</w:t>
      </w:r>
      <w:r w:rsidR="00454985">
        <w:rPr>
          <w:rFonts w:ascii="Lato" w:hAnsi="Lato" w:cs="Times New Roman"/>
          <w:sz w:val="20"/>
          <w:szCs w:val="20"/>
          <w:lang w:val="en-CA"/>
        </w:rPr>
        <w:t xml:space="preserve"> with artificial </w:t>
      </w:r>
      <w:r w:rsidR="000152EC">
        <w:rPr>
          <w:rFonts w:ascii="Lato" w:hAnsi="Lato" w:cs="Times New Roman"/>
          <w:sz w:val="20"/>
          <w:szCs w:val="20"/>
          <w:lang w:val="en-CA"/>
        </w:rPr>
        <w:t xml:space="preserve"> </w:t>
      </w:r>
    </w:p>
    <w:p w14:paraId="5E817E65" w14:textId="36B16CA1" w:rsidR="00C44B8A" w:rsidRPr="00CA7788" w:rsidRDefault="000152EC" w:rsidP="00C44B8A">
      <w:pPr>
        <w:jc w:val="both"/>
        <w:rPr>
          <w:rFonts w:ascii="Lato" w:hAnsi="Lato" w:cs="Times New Roman"/>
          <w:sz w:val="20"/>
          <w:szCs w:val="20"/>
          <w:lang w:val="en-CA"/>
        </w:rPr>
      </w:pPr>
      <w:r>
        <w:rPr>
          <w:rFonts w:ascii="Lato" w:hAnsi="Lato" w:cs="Times New Roman"/>
          <w:sz w:val="20"/>
          <w:szCs w:val="20"/>
          <w:lang w:val="en-CA"/>
        </w:rPr>
        <w:t xml:space="preserve">                     </w:t>
      </w:r>
      <w:r w:rsidR="00454985">
        <w:rPr>
          <w:rFonts w:ascii="Lato" w:hAnsi="Lato" w:cs="Times New Roman"/>
          <w:sz w:val="20"/>
          <w:szCs w:val="20"/>
          <w:lang w:val="en-CA"/>
        </w:rPr>
        <w:t>light</w:t>
      </w:r>
      <w:r w:rsidR="00CF2B60">
        <w:rPr>
          <w:rFonts w:ascii="Lato" w:hAnsi="Lato" w:cs="Times New Roman"/>
          <w:sz w:val="20"/>
          <w:szCs w:val="20"/>
          <w:lang w:val="en-CA"/>
        </w:rPr>
        <w:t xml:space="preserve"> but at a slower rate.</w:t>
      </w:r>
    </w:p>
    <w:p w14:paraId="2AA8C7BD" w14:textId="216AF47A" w:rsidR="00C44B8A" w:rsidRPr="00CA7788" w:rsidRDefault="00C44B8A" w:rsidP="00C44B8A">
      <w:pPr>
        <w:rPr>
          <w:rFonts w:ascii="Lato" w:hAnsi="Lato" w:cs="Times New Roman"/>
          <w:b/>
          <w:bCs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RETAIL PRICE:                         $9.95 </w:t>
      </w:r>
      <w:r w:rsidR="000142F6" w:rsidRPr="00CA7788">
        <w:rPr>
          <w:rFonts w:ascii="Lato" w:hAnsi="Lato" w:cs="Times New Roman"/>
          <w:b/>
          <w:bCs/>
          <w:sz w:val="20"/>
          <w:szCs w:val="20"/>
          <w:lang w:val="en-CA"/>
        </w:rPr>
        <w:t>Basic Unit</w:t>
      </w:r>
    </w:p>
    <w:p w14:paraId="1F31BBAC" w14:textId="4B3FB2BE" w:rsidR="000142F6" w:rsidRPr="00CA7788" w:rsidRDefault="000142F6" w:rsidP="00C44B8A">
      <w:pPr>
        <w:rPr>
          <w:rFonts w:ascii="Lato" w:hAnsi="Lato" w:cs="Times New Roman"/>
          <w:b/>
          <w:bCs/>
          <w:sz w:val="20"/>
          <w:szCs w:val="20"/>
          <w:lang w:val="en-CA"/>
        </w:rPr>
      </w:pPr>
      <w:r w:rsidRPr="00CA7788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                              $29.95 with security module</w:t>
      </w:r>
    </w:p>
    <w:p w14:paraId="622D86BA" w14:textId="77777777" w:rsidR="00B908A9" w:rsidRPr="00CA7788" w:rsidRDefault="00B908A9" w:rsidP="00C44B8A">
      <w:pPr>
        <w:rPr>
          <w:rFonts w:ascii="Lato" w:hAnsi="Lato" w:cs="Times New Roman"/>
          <w:b/>
          <w:bCs/>
          <w:sz w:val="20"/>
          <w:szCs w:val="20"/>
          <w:lang w:val="en-CA"/>
        </w:rPr>
      </w:pPr>
    </w:p>
    <w:p w14:paraId="489D5815" w14:textId="77777777" w:rsidR="00B078FC" w:rsidRPr="00CA7788" w:rsidRDefault="00B078FC" w:rsidP="00C44B8A">
      <w:pPr>
        <w:rPr>
          <w:rFonts w:ascii="Lato" w:hAnsi="Lato" w:cs="Times New Roman"/>
          <w:b/>
          <w:bCs/>
          <w:sz w:val="20"/>
          <w:szCs w:val="20"/>
          <w:lang w:val="en-CA"/>
        </w:rPr>
      </w:pPr>
    </w:p>
    <w:p w14:paraId="63A4D359" w14:textId="77777777" w:rsidR="00D42DB3" w:rsidRPr="00FB0C24" w:rsidRDefault="00D42DB3" w:rsidP="00C44B8A">
      <w:pPr>
        <w:rPr>
          <w:rFonts w:ascii="Lato" w:hAnsi="Lato" w:cs="Times New Roman"/>
          <w:b/>
          <w:bCs/>
          <w:sz w:val="21"/>
          <w:szCs w:val="21"/>
          <w:lang w:val="en-CA"/>
        </w:rPr>
      </w:pPr>
    </w:p>
    <w:p w14:paraId="28036E82" w14:textId="77777777" w:rsidR="00C44B8A" w:rsidRPr="00FB0C24" w:rsidRDefault="00C44B8A" w:rsidP="00C44B8A">
      <w:pPr>
        <w:rPr>
          <w:lang w:val="en-CA"/>
        </w:rPr>
      </w:pPr>
    </w:p>
    <w:p w14:paraId="26B34AB1" w14:textId="77777777" w:rsidR="00C44B8A" w:rsidRPr="00FB0C24" w:rsidRDefault="00C44B8A" w:rsidP="00C44B8A">
      <w:pPr>
        <w:rPr>
          <w:lang w:val="en-CA"/>
        </w:rPr>
      </w:pPr>
    </w:p>
    <w:bookmarkEnd w:id="0"/>
    <w:p w14:paraId="4212C85D" w14:textId="77777777" w:rsidR="009E483F" w:rsidRPr="00FB0C24" w:rsidRDefault="009E483F">
      <w:pPr>
        <w:rPr>
          <w:lang w:val="en-CA"/>
        </w:rPr>
      </w:pPr>
    </w:p>
    <w:sectPr w:rsidR="009E483F" w:rsidRPr="00FB0C2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8B7B" w14:textId="77777777" w:rsidR="004C0D35" w:rsidRDefault="004C0D35" w:rsidP="00AE23E9">
      <w:pPr>
        <w:spacing w:after="0" w:line="240" w:lineRule="auto"/>
      </w:pPr>
      <w:r>
        <w:separator/>
      </w:r>
    </w:p>
  </w:endnote>
  <w:endnote w:type="continuationSeparator" w:id="0">
    <w:p w14:paraId="5CCBA46B" w14:textId="77777777" w:rsidR="004C0D35" w:rsidRDefault="004C0D35" w:rsidP="00AE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B583" w14:textId="77777777" w:rsidR="004C0D35" w:rsidRDefault="004C0D35" w:rsidP="00AE23E9">
      <w:pPr>
        <w:spacing w:after="0" w:line="240" w:lineRule="auto"/>
      </w:pPr>
      <w:r>
        <w:separator/>
      </w:r>
    </w:p>
  </w:footnote>
  <w:footnote w:type="continuationSeparator" w:id="0">
    <w:p w14:paraId="5E3C2409" w14:textId="77777777" w:rsidR="004C0D35" w:rsidRDefault="004C0D35" w:rsidP="00AE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2402" w14:textId="056A8351" w:rsidR="00AE23E9" w:rsidRPr="004B7FFA" w:rsidRDefault="004B7FFA" w:rsidP="004B7FFA">
    <w:pPr>
      <w:pStyle w:val="Header"/>
      <w:jc w:val="center"/>
      <w:rPr>
        <w:b/>
        <w:bCs/>
        <w:lang w:val="en-CA"/>
      </w:rPr>
    </w:pPr>
    <w:r>
      <w:rPr>
        <w:b/>
        <w:bCs/>
        <w:sz w:val="36"/>
        <w:szCs w:val="36"/>
        <w:lang w:val="en-US"/>
      </w:rPr>
      <w:t>WWW.GetGreenNotGreed.com   attractionnaction@getgreennotgreed.com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8"/>
    <w:rsid w:val="000142F6"/>
    <w:rsid w:val="000152EC"/>
    <w:rsid w:val="002C756E"/>
    <w:rsid w:val="003519B0"/>
    <w:rsid w:val="00454985"/>
    <w:rsid w:val="004B7FFA"/>
    <w:rsid w:val="004C014F"/>
    <w:rsid w:val="004C0D35"/>
    <w:rsid w:val="005D4FA7"/>
    <w:rsid w:val="008733D3"/>
    <w:rsid w:val="00944D11"/>
    <w:rsid w:val="009C6378"/>
    <w:rsid w:val="009E483F"/>
    <w:rsid w:val="00AE23E9"/>
    <w:rsid w:val="00B078FC"/>
    <w:rsid w:val="00B62DFC"/>
    <w:rsid w:val="00B908A9"/>
    <w:rsid w:val="00BE2A51"/>
    <w:rsid w:val="00C44B8A"/>
    <w:rsid w:val="00C57A6A"/>
    <w:rsid w:val="00CA7788"/>
    <w:rsid w:val="00CE7107"/>
    <w:rsid w:val="00CF2B60"/>
    <w:rsid w:val="00D0529A"/>
    <w:rsid w:val="00D42DB3"/>
    <w:rsid w:val="00D9481D"/>
    <w:rsid w:val="00E63D2E"/>
    <w:rsid w:val="00FB0C24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407C"/>
  <w15:chartTrackingRefBased/>
  <w15:docId w15:val="{04BC405C-AD5C-48CC-AA39-BC233ED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A"/>
    <w:pPr>
      <w:spacing w:line="25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E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E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E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Wednesday</dc:creator>
  <cp:keywords/>
  <dc:description/>
  <cp:lastModifiedBy>Mister Wednesday</cp:lastModifiedBy>
  <cp:revision>14</cp:revision>
  <dcterms:created xsi:type="dcterms:W3CDTF">2021-07-13T22:32:00Z</dcterms:created>
  <dcterms:modified xsi:type="dcterms:W3CDTF">2021-07-29T20:57:00Z</dcterms:modified>
</cp:coreProperties>
</file>